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72741E" w14:textId="1DF54887" w:rsidR="005A79E2" w:rsidRDefault="004A1BFE">
      <w:pPr>
        <w:tabs>
          <w:tab w:val="left" w:pos="7797"/>
        </w:tabs>
        <w:spacing w:after="120"/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99FE9F1" wp14:editId="1FE119F0">
            <wp:simplePos x="0" y="0"/>
            <wp:positionH relativeFrom="column">
              <wp:posOffset>2663190</wp:posOffset>
            </wp:positionH>
            <wp:positionV relativeFrom="paragraph">
              <wp:posOffset>-624205</wp:posOffset>
            </wp:positionV>
            <wp:extent cx="881380" cy="12674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563" t="-1112" r="-1563" b="-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267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D49B6" w14:textId="77777777" w:rsidR="005A79E2" w:rsidRDefault="005A79E2">
      <w:pPr>
        <w:tabs>
          <w:tab w:val="left" w:pos="7797"/>
        </w:tabs>
        <w:spacing w:after="120"/>
      </w:pPr>
      <w:r>
        <w:rPr>
          <w:b/>
          <w:spacing w:val="6"/>
          <w:sz w:val="28"/>
          <w:szCs w:val="28"/>
        </w:rPr>
        <w:tab/>
      </w:r>
    </w:p>
    <w:p w14:paraId="0561A868" w14:textId="77777777" w:rsidR="005A79E2" w:rsidRDefault="005A79E2">
      <w:pPr>
        <w:tabs>
          <w:tab w:val="left" w:pos="7797"/>
        </w:tabs>
        <w:spacing w:after="120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0E8656BB" w14:textId="77777777" w:rsidR="005A79E2" w:rsidRDefault="005A79E2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52B9F935" w14:textId="77777777" w:rsidR="005A79E2" w:rsidRDefault="005A79E2">
      <w:pPr>
        <w:spacing w:after="120"/>
        <w:rPr>
          <w:b/>
          <w:spacing w:val="6"/>
          <w:sz w:val="2"/>
          <w:szCs w:val="2"/>
        </w:rPr>
      </w:pPr>
    </w:p>
    <w:p w14:paraId="439A45B6" w14:textId="77777777" w:rsidR="005A79E2" w:rsidRDefault="005A79E2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107140B2" w14:textId="77777777" w:rsidR="005A79E2" w:rsidRDefault="005A79E2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63CB9D84" w14:textId="77777777" w:rsidR="005A79E2" w:rsidRDefault="005A79E2">
      <w:pPr>
        <w:tabs>
          <w:tab w:val="left" w:pos="8080"/>
        </w:tabs>
      </w:pPr>
      <w:r>
        <w:t xml:space="preserve">   от ________________                                                                                                  № _________</w:t>
      </w:r>
    </w:p>
    <w:p w14:paraId="1566BB47" w14:textId="77777777" w:rsidR="005A79E2" w:rsidRDefault="005A79E2">
      <w:pPr>
        <w:jc w:val="center"/>
      </w:pPr>
      <w:r>
        <w:t>город Крымск</w:t>
      </w:r>
    </w:p>
    <w:p w14:paraId="212B62F8" w14:textId="77777777" w:rsidR="005A79E2" w:rsidRDefault="005A79E2">
      <w:pPr>
        <w:pStyle w:val="a9"/>
        <w:rPr>
          <w:szCs w:val="28"/>
        </w:rPr>
      </w:pPr>
    </w:p>
    <w:p w14:paraId="18808536" w14:textId="77777777" w:rsidR="005A79E2" w:rsidRDefault="005A79E2">
      <w:pPr>
        <w:pStyle w:val="a9"/>
        <w:rPr>
          <w:szCs w:val="28"/>
        </w:rPr>
      </w:pPr>
    </w:p>
    <w:p w14:paraId="1583162D" w14:textId="77777777" w:rsidR="00B03D92" w:rsidRDefault="005A7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создания </w:t>
      </w:r>
    </w:p>
    <w:p w14:paraId="60F6809B" w14:textId="77777777" w:rsidR="00B03D92" w:rsidRDefault="005A7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координационных или совещательных органов </w:t>
      </w:r>
    </w:p>
    <w:p w14:paraId="6BB0A65A" w14:textId="77777777" w:rsidR="007D4F2D" w:rsidRDefault="005A7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развития малого и среднего </w:t>
      </w:r>
    </w:p>
    <w:p w14:paraId="72EAC80C" w14:textId="77777777" w:rsidR="007D4F2D" w:rsidRDefault="005A7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на территории </w:t>
      </w:r>
    </w:p>
    <w:p w14:paraId="34097038" w14:textId="77777777" w:rsidR="007D4F2D" w:rsidRDefault="005A7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</w:t>
      </w:r>
    </w:p>
    <w:p w14:paraId="6922D18F" w14:textId="77777777" w:rsidR="005A79E2" w:rsidRDefault="005A7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14:paraId="77CE4425" w14:textId="77777777" w:rsidR="00F8238B" w:rsidRDefault="00F8238B">
      <w:pPr>
        <w:jc w:val="center"/>
        <w:rPr>
          <w:b/>
          <w:sz w:val="28"/>
          <w:szCs w:val="28"/>
        </w:rPr>
      </w:pPr>
    </w:p>
    <w:p w14:paraId="3F19408B" w14:textId="77777777" w:rsidR="005A79E2" w:rsidRDefault="005A79E2" w:rsidP="007D4F2D">
      <w:pPr>
        <w:ind w:firstLine="709"/>
        <w:jc w:val="center"/>
        <w:rPr>
          <w:b/>
          <w:sz w:val="28"/>
          <w:szCs w:val="28"/>
        </w:rPr>
      </w:pPr>
    </w:p>
    <w:p w14:paraId="46CDED23" w14:textId="31C064A1" w:rsidR="005A79E2" w:rsidRDefault="005A79E2" w:rsidP="007D4F2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и обеспечения эффективного взаимодействия </w:t>
      </w:r>
      <w:r w:rsidR="007D4F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субъектами предпринимательской деятельности в соответствии </w:t>
      </w:r>
      <w:r w:rsidR="007D4F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8" w:anchor="_blank" w:history="1">
        <w:r>
          <w:rPr>
            <w:rStyle w:val="ListLabel2"/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D4F2D">
        <w:rPr>
          <w:rFonts w:ascii="Times New Roman" w:hAnsi="Times New Roman" w:cs="Times New Roman"/>
          <w:color w:val="000000"/>
          <w:sz w:val="28"/>
          <w:szCs w:val="28"/>
        </w:rPr>
        <w:t>м от 24 июля 2007 г. № 209-ФЗ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</w:t>
      </w:r>
      <w:r>
        <w:rPr>
          <w:rFonts w:ascii="Times New Roman" w:hAnsi="Times New Roman" w:cs="Times New Roman"/>
          <w:sz w:val="28"/>
          <w:szCs w:val="28"/>
        </w:rPr>
        <w:t>ства в Российской Федерации</w:t>
      </w:r>
      <w:r w:rsidR="007D4F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законом Российской Федерации от 6 октября 2003 г. № 131-ФЗ «Об общих принципах организации местного самоуправления в Российской Федерации», законом Российской Федерации от 28 декабря 2009 г. № 381-ФЗ «Об основах государственного регулирования торговой деятельности в Российской Федерации», з</w:t>
      </w:r>
      <w:hyperlink r:id="rId9" w:anchor="_blank" w:history="1">
        <w:r>
          <w:rPr>
            <w:rStyle w:val="ListLabel2"/>
            <w:rFonts w:ascii="Times New Roman" w:hAnsi="Times New Roman" w:cs="Times New Roman"/>
            <w:color w:val="000000"/>
            <w:sz w:val="28"/>
            <w:szCs w:val="28"/>
          </w:rPr>
          <w:t>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ом К</w:t>
      </w:r>
      <w:r>
        <w:rPr>
          <w:rFonts w:ascii="Times New Roman" w:hAnsi="Times New Roman" w:cs="Times New Roman"/>
          <w:sz w:val="28"/>
          <w:szCs w:val="28"/>
        </w:rPr>
        <w:t>раснодарского края</w:t>
      </w:r>
      <w:r w:rsidR="007D4F2D">
        <w:rPr>
          <w:rFonts w:ascii="Times New Roman" w:hAnsi="Times New Roman" w:cs="Times New Roman"/>
          <w:sz w:val="28"/>
          <w:szCs w:val="28"/>
        </w:rPr>
        <w:t xml:space="preserve"> от 4 апреля 2008 г. № 1448-КЗ 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7D4F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Уставом Крымского городского поселения Крымского района  постановляю:</w:t>
      </w:r>
    </w:p>
    <w:p w14:paraId="650F2CFB" w14:textId="77777777" w:rsidR="005A79E2" w:rsidRDefault="007D4F2D" w:rsidP="007D4F2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79E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anchor="_blank" w:history="1">
        <w:r w:rsidR="005A79E2">
          <w:rPr>
            <w:rStyle w:val="ListLabel2"/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5A79E2">
        <w:rPr>
          <w:rFonts w:ascii="Times New Roman" w:hAnsi="Times New Roman" w:cs="Times New Roman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Крымского городского поселения Крымского района (приложение). </w:t>
      </w:r>
    </w:p>
    <w:p w14:paraId="123D8E26" w14:textId="77777777" w:rsidR="005A79E2" w:rsidRDefault="007D4F2D" w:rsidP="007D4F2D">
      <w:pPr>
        <w:pStyle w:val="a9"/>
        <w:ind w:firstLine="709"/>
      </w:pPr>
      <w:r>
        <w:rPr>
          <w:szCs w:val="28"/>
        </w:rPr>
        <w:t>2. </w:t>
      </w:r>
      <w:r w:rsidR="005A79E2">
        <w:rPr>
          <w:szCs w:val="28"/>
        </w:rPr>
        <w:t>Организационному   отделу администрации Крымского городского поселения Крымского района (</w:t>
      </w:r>
      <w:proofErr w:type="spellStart"/>
      <w:r w:rsidR="005A79E2">
        <w:rPr>
          <w:szCs w:val="28"/>
        </w:rPr>
        <w:t>Завгородняя</w:t>
      </w:r>
      <w:proofErr w:type="spellEnd"/>
      <w:r w:rsidR="005A79E2">
        <w:rPr>
          <w:szCs w:val="28"/>
        </w:rPr>
        <w:t xml:space="preserve"> Е.Н.) разместить настоящее постановление на   официальном   сайте   администрации   Крымского   городского поселения Крымского района в сети «Интернет».</w:t>
      </w:r>
    </w:p>
    <w:p w14:paraId="5E831009" w14:textId="77777777" w:rsidR="005A79E2" w:rsidRDefault="007D4F2D" w:rsidP="007D4F2D">
      <w:pPr>
        <w:pStyle w:val="a9"/>
        <w:ind w:firstLine="709"/>
      </w:pPr>
      <w:r>
        <w:rPr>
          <w:szCs w:val="28"/>
        </w:rPr>
        <w:t>3. </w:t>
      </w:r>
      <w:r w:rsidR="005A79E2">
        <w:rPr>
          <w:szCs w:val="28"/>
        </w:rPr>
        <w:t>Общему отделу  администрации Крымского городского поселения Крымского района (Колесник С.С.) обнародовать настоящее постановление       в соответствии с утверждённым порядком обнародования муниципальных правовых актов Крымского городского поселения Крымского района.</w:t>
      </w:r>
    </w:p>
    <w:p w14:paraId="650B0701" w14:textId="77777777" w:rsidR="005A79E2" w:rsidRDefault="007D4F2D" w:rsidP="007D4F2D">
      <w:pPr>
        <w:pStyle w:val="a9"/>
        <w:ind w:firstLine="709"/>
      </w:pPr>
      <w:r>
        <w:rPr>
          <w:szCs w:val="28"/>
        </w:rPr>
        <w:t>4. </w:t>
      </w:r>
      <w:r w:rsidR="005A79E2">
        <w:rPr>
          <w:szCs w:val="28"/>
        </w:rPr>
        <w:t xml:space="preserve">Контроль за выполнением настоящего постановления возложить </w:t>
      </w:r>
      <w:r>
        <w:rPr>
          <w:szCs w:val="28"/>
        </w:rPr>
        <w:t xml:space="preserve">                     </w:t>
      </w:r>
      <w:r w:rsidR="005A79E2">
        <w:rPr>
          <w:szCs w:val="28"/>
        </w:rPr>
        <w:t xml:space="preserve">на заместителя главы Крымского городского поселения Крымского района </w:t>
      </w:r>
      <w:proofErr w:type="spellStart"/>
      <w:r w:rsidR="005A79E2">
        <w:rPr>
          <w:szCs w:val="28"/>
        </w:rPr>
        <w:t>Забарину</w:t>
      </w:r>
      <w:proofErr w:type="spellEnd"/>
      <w:r w:rsidR="005A79E2">
        <w:rPr>
          <w:szCs w:val="28"/>
        </w:rPr>
        <w:t xml:space="preserve"> М.А.       </w:t>
      </w:r>
    </w:p>
    <w:p w14:paraId="7318941E" w14:textId="77777777" w:rsidR="005A79E2" w:rsidRDefault="007D4F2D" w:rsidP="007D4F2D">
      <w:pPr>
        <w:ind w:firstLine="709"/>
        <w:jc w:val="both"/>
      </w:pPr>
      <w:r>
        <w:rPr>
          <w:sz w:val="28"/>
          <w:szCs w:val="28"/>
        </w:rPr>
        <w:lastRenderedPageBreak/>
        <w:t>5. </w:t>
      </w:r>
      <w:r w:rsidR="005A79E2">
        <w:rPr>
          <w:sz w:val="28"/>
          <w:szCs w:val="28"/>
        </w:rPr>
        <w:t>Постановление вступает в силу после его официального обнародования.</w:t>
      </w:r>
    </w:p>
    <w:p w14:paraId="10F72C2D" w14:textId="77777777" w:rsidR="005A79E2" w:rsidRPr="007D4F2D" w:rsidRDefault="005A79E2" w:rsidP="007D4F2D">
      <w:pPr>
        <w:pStyle w:val="af1"/>
        <w:rPr>
          <w:sz w:val="28"/>
          <w:szCs w:val="28"/>
        </w:rPr>
      </w:pPr>
    </w:p>
    <w:p w14:paraId="756675C3" w14:textId="77777777" w:rsidR="005A79E2" w:rsidRDefault="005A79E2" w:rsidP="007D4F2D">
      <w:pPr>
        <w:pStyle w:val="af1"/>
        <w:rPr>
          <w:sz w:val="28"/>
          <w:szCs w:val="28"/>
        </w:rPr>
      </w:pPr>
    </w:p>
    <w:p w14:paraId="76C0BB9D" w14:textId="77777777" w:rsidR="007D4F2D" w:rsidRPr="007D4F2D" w:rsidRDefault="007D4F2D" w:rsidP="007D4F2D">
      <w:pPr>
        <w:pStyle w:val="af1"/>
        <w:rPr>
          <w:sz w:val="28"/>
          <w:szCs w:val="28"/>
        </w:rPr>
      </w:pPr>
    </w:p>
    <w:p w14:paraId="5AEA66F3" w14:textId="77777777" w:rsidR="005A79E2" w:rsidRPr="007D4F2D" w:rsidRDefault="005A79E2" w:rsidP="007D4F2D">
      <w:pPr>
        <w:pStyle w:val="af1"/>
        <w:rPr>
          <w:sz w:val="28"/>
          <w:szCs w:val="28"/>
        </w:rPr>
      </w:pPr>
      <w:r w:rsidRPr="007D4F2D">
        <w:rPr>
          <w:sz w:val="28"/>
          <w:szCs w:val="28"/>
        </w:rPr>
        <w:t>Глава Крымского городского</w:t>
      </w:r>
    </w:p>
    <w:p w14:paraId="6D7C6E49" w14:textId="77777777" w:rsidR="005A79E2" w:rsidRPr="007D4F2D" w:rsidRDefault="005A79E2" w:rsidP="007D4F2D">
      <w:pPr>
        <w:pStyle w:val="af1"/>
        <w:rPr>
          <w:sz w:val="28"/>
          <w:szCs w:val="28"/>
        </w:rPr>
      </w:pPr>
      <w:r w:rsidRPr="007D4F2D">
        <w:rPr>
          <w:sz w:val="28"/>
          <w:szCs w:val="28"/>
        </w:rPr>
        <w:t xml:space="preserve">поселения Крымского района                                                           Я.Г. </w:t>
      </w:r>
      <w:proofErr w:type="spellStart"/>
      <w:r w:rsidRPr="007D4F2D">
        <w:rPr>
          <w:sz w:val="28"/>
          <w:szCs w:val="28"/>
        </w:rPr>
        <w:t>Будагов</w:t>
      </w:r>
      <w:proofErr w:type="spellEnd"/>
    </w:p>
    <w:sectPr w:rsidR="005A79E2" w:rsidRPr="007D4F2D" w:rsidSect="007D4F2D">
      <w:headerReference w:type="default" r:id="rId11"/>
      <w:pgSz w:w="11906" w:h="16838"/>
      <w:pgMar w:top="993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55FD" w14:textId="77777777" w:rsidR="005A79E2" w:rsidRDefault="005A79E2">
      <w:r>
        <w:separator/>
      </w:r>
    </w:p>
  </w:endnote>
  <w:endnote w:type="continuationSeparator" w:id="0">
    <w:p w14:paraId="1B8CBD96" w14:textId="77777777" w:rsidR="005A79E2" w:rsidRDefault="005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B377" w14:textId="77777777" w:rsidR="005A79E2" w:rsidRDefault="005A79E2">
      <w:r>
        <w:separator/>
      </w:r>
    </w:p>
  </w:footnote>
  <w:footnote w:type="continuationSeparator" w:id="0">
    <w:p w14:paraId="436691B7" w14:textId="77777777" w:rsidR="005A79E2" w:rsidRDefault="005A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F90C" w14:textId="77777777" w:rsidR="007D4F2D" w:rsidRPr="007D4F2D" w:rsidRDefault="007D4F2D">
    <w:pPr>
      <w:pStyle w:val="ac"/>
      <w:jc w:val="center"/>
      <w:rPr>
        <w:sz w:val="28"/>
        <w:szCs w:val="28"/>
      </w:rPr>
    </w:pPr>
    <w:r w:rsidRPr="007D4F2D">
      <w:rPr>
        <w:sz w:val="28"/>
        <w:szCs w:val="28"/>
      </w:rPr>
      <w:fldChar w:fldCharType="begin"/>
    </w:r>
    <w:r w:rsidRPr="007D4F2D">
      <w:rPr>
        <w:sz w:val="28"/>
        <w:szCs w:val="28"/>
      </w:rPr>
      <w:instrText>PAGE   \* MERGEFORMAT</w:instrText>
    </w:r>
    <w:r w:rsidRPr="007D4F2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7D4F2D">
      <w:rPr>
        <w:sz w:val="28"/>
        <w:szCs w:val="28"/>
      </w:rPr>
      <w:fldChar w:fldCharType="end"/>
    </w:r>
  </w:p>
  <w:p w14:paraId="016A13F0" w14:textId="77777777" w:rsidR="005A79E2" w:rsidRDefault="005A79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8B"/>
    <w:rsid w:val="004A1BFE"/>
    <w:rsid w:val="005A79E2"/>
    <w:rsid w:val="007D4F2D"/>
    <w:rsid w:val="00B03D92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2828C7"/>
  <w15:chartTrackingRefBased/>
  <w15:docId w15:val="{63069B62-0A16-4D88-8B11-ECA3F72E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ListLabel2">
    <w:name w:val="ListLabel 2"/>
    <w:rPr>
      <w:color w:val="0000FF"/>
      <w:sz w:val="20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</w:style>
  <w:style w:type="paragraph" w:styleId="ad">
    <w:name w:val="footer"/>
    <w:basedOn w:val="a"/>
  </w:style>
  <w:style w:type="paragraph" w:customStyle="1" w:styleId="14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SimSun" w:hAnsi="Arial" w:cs="Arial"/>
      <w:szCs w:val="24"/>
      <w:lang w:eastAsia="zh-CN" w:bidi="hi-IN"/>
    </w:rPr>
  </w:style>
  <w:style w:type="paragraph" w:styleId="af1">
    <w:name w:val="No Spacing"/>
    <w:uiPriority w:val="1"/>
    <w:qFormat/>
    <w:rsid w:val="007D4F2D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0;&#1076;&#1084;&#1080;&#1085;&#1080;&#1089;&#1090;&#1088;&#1072;&#1094;&#1080;&#1103;\2024\%7b&#1050;&#1086;&#1085;&#1089;&#1091;&#1083;&#1100;&#1090;&#1072;&#1085;&#1090;&#1055;&#1083;&#1102;&#1089;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_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0;&#1076;&#1084;&#1080;&#1085;&#1080;&#1089;&#1090;&#1088;&#1072;&#1094;&#1080;&#1103;\2024\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1064</vt:i4>
      </vt:variant>
      <vt:variant>
        <vt:i4>3</vt:i4>
      </vt:variant>
      <vt:variant>
        <vt:i4>0</vt:i4>
      </vt:variant>
      <vt:variant>
        <vt:i4>5</vt:i4>
      </vt:variant>
      <vt:variant>
        <vt:lpwstr>%7BКонсультантПлюс%7D</vt:lpwstr>
      </vt:variant>
      <vt:variant>
        <vt:lpwstr/>
      </vt:variant>
      <vt:variant>
        <vt:i4>1064</vt:i4>
      </vt:variant>
      <vt:variant>
        <vt:i4>0</vt:i4>
      </vt:variant>
      <vt:variant>
        <vt:i4>0</vt:i4>
      </vt:variant>
      <vt:variant>
        <vt:i4>5</vt:i4>
      </vt:variant>
      <vt:variant>
        <vt:lpwstr>%7BКонсультантПлюс%7D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1</cp:lastModifiedBy>
  <cp:revision>2</cp:revision>
  <cp:lastPrinted>2024-03-20T07:28:00Z</cp:lastPrinted>
  <dcterms:created xsi:type="dcterms:W3CDTF">2024-05-07T16:11:00Z</dcterms:created>
  <dcterms:modified xsi:type="dcterms:W3CDTF">2024-05-07T16:11:00Z</dcterms:modified>
</cp:coreProperties>
</file>